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B8" w:rsidRPr="00EA1E46" w:rsidRDefault="006131B8" w:rsidP="006131B8">
      <w:pPr>
        <w:rPr>
          <w:rFonts w:ascii="Times New Roman" w:hAnsi="Times New Roman" w:cs="Times New Roman"/>
          <w:lang w:val="en-CA"/>
        </w:rPr>
      </w:pPr>
      <w:r>
        <w:rPr>
          <w:rFonts w:ascii="Times New Roman" w:hAnsi="Times New Roman" w:cs="Times New Roman"/>
          <w:lang w:val="en-CA"/>
        </w:rPr>
        <w:t>DECEMBER 8</w:t>
      </w:r>
      <w:r w:rsidRPr="00EA1E46">
        <w:rPr>
          <w:rFonts w:ascii="Times New Roman" w:hAnsi="Times New Roman" w:cs="Times New Roman"/>
          <w:lang w:val="en-CA"/>
        </w:rPr>
        <w:t>, 2018.</w:t>
      </w:r>
      <w:r w:rsidRPr="00EA1E46">
        <w:rPr>
          <w:rFonts w:ascii="Times New Roman" w:hAnsi="Times New Roman" w:cs="Times New Roman"/>
          <w:lang w:val="en-CA"/>
        </w:rPr>
        <w:tab/>
      </w:r>
    </w:p>
    <w:p w:rsidR="006131B8" w:rsidRPr="00EA1E46" w:rsidRDefault="006131B8" w:rsidP="006131B8">
      <w:pPr>
        <w:jc w:val="right"/>
        <w:rPr>
          <w:rFonts w:ascii="Times New Roman" w:hAnsi="Times New Roman" w:cs="Times New Roman"/>
          <w:lang w:val="en-CA"/>
        </w:rPr>
      </w:pPr>
      <w:r w:rsidRPr="00EA1E46">
        <w:rPr>
          <w:rFonts w:ascii="Times New Roman" w:hAnsi="Times New Roman" w:cs="Times New Roman"/>
          <w:lang w:val="en-CA"/>
        </w:rPr>
        <w:tab/>
      </w:r>
    </w:p>
    <w:p w:rsidR="006131B8" w:rsidRPr="0081444C" w:rsidRDefault="006131B8" w:rsidP="006131B8">
      <w:pPr>
        <w:spacing w:line="240" w:lineRule="auto"/>
        <w:rPr>
          <w:rFonts w:ascii="Times New Roman" w:hAnsi="Times New Roman" w:cs="Times New Roman"/>
          <w:b/>
          <w:lang w:val="en-CA"/>
        </w:rPr>
      </w:pPr>
      <w:r w:rsidRPr="0081444C">
        <w:rPr>
          <w:rFonts w:ascii="Times New Roman" w:hAnsi="Times New Roman" w:cs="Times New Roman"/>
          <w:b/>
          <w:lang w:val="en-CA"/>
        </w:rPr>
        <w:t>BY E-MAIL</w:t>
      </w:r>
    </w:p>
    <w:p w:rsidR="006131B8" w:rsidRPr="0081444C" w:rsidRDefault="006131B8" w:rsidP="006131B8">
      <w:pPr>
        <w:spacing w:after="0" w:line="240" w:lineRule="auto"/>
        <w:rPr>
          <w:rFonts w:ascii="Times New Roman" w:hAnsi="Times New Roman" w:cs="Times New Roman"/>
          <w:lang w:val="en-CA"/>
        </w:rPr>
      </w:pPr>
      <w:r>
        <w:rPr>
          <w:rFonts w:ascii="Times New Roman" w:hAnsi="Times New Roman" w:cs="Times New Roman"/>
          <w:lang w:val="en-CA"/>
        </w:rPr>
        <w:t>Bryan Zandberg</w:t>
      </w:r>
    </w:p>
    <w:p w:rsidR="006131B8" w:rsidRPr="0081444C" w:rsidRDefault="006131B8" w:rsidP="006131B8">
      <w:pPr>
        <w:spacing w:after="0" w:line="240" w:lineRule="auto"/>
        <w:rPr>
          <w:rFonts w:ascii="Times New Roman" w:hAnsi="Times New Roman" w:cs="Times New Roman"/>
          <w:lang w:val="en-CA"/>
        </w:rPr>
      </w:pPr>
      <w:r w:rsidRPr="0081444C">
        <w:rPr>
          <w:rFonts w:ascii="Times New Roman" w:hAnsi="Times New Roman" w:cs="Times New Roman"/>
          <w:lang w:val="en-CA"/>
        </w:rPr>
        <w:t>Registar</w:t>
      </w:r>
    </w:p>
    <w:p w:rsidR="006131B8" w:rsidRPr="0081444C" w:rsidRDefault="006131B8" w:rsidP="006131B8">
      <w:pPr>
        <w:spacing w:after="0" w:line="240" w:lineRule="auto"/>
        <w:rPr>
          <w:rFonts w:ascii="Times New Roman" w:hAnsi="Times New Roman" w:cs="Times New Roman"/>
          <w:lang w:val="en-CA"/>
        </w:rPr>
      </w:pPr>
      <w:r w:rsidRPr="0081444C">
        <w:rPr>
          <w:rFonts w:ascii="Times New Roman" w:hAnsi="Times New Roman" w:cs="Times New Roman"/>
          <w:lang w:val="en-CA"/>
        </w:rPr>
        <w:t xml:space="preserve">National Inquiry into Missing and </w:t>
      </w:r>
    </w:p>
    <w:p w:rsidR="006131B8" w:rsidRDefault="006131B8" w:rsidP="006131B8">
      <w:pPr>
        <w:spacing w:after="0" w:line="240" w:lineRule="auto"/>
        <w:rPr>
          <w:rFonts w:ascii="Times New Roman" w:hAnsi="Times New Roman" w:cs="Times New Roman"/>
          <w:lang w:val="en-CA"/>
        </w:rPr>
      </w:pPr>
      <w:r w:rsidRPr="0081444C">
        <w:rPr>
          <w:rFonts w:ascii="Times New Roman" w:hAnsi="Times New Roman" w:cs="Times New Roman"/>
          <w:lang w:val="en-CA"/>
        </w:rPr>
        <w:t>Murdered Indigenous Women and Girls</w:t>
      </w:r>
    </w:p>
    <w:p w:rsidR="006131B8" w:rsidRDefault="0086125E" w:rsidP="006131B8">
      <w:pPr>
        <w:spacing w:after="0" w:line="240" w:lineRule="auto"/>
        <w:rPr>
          <w:rFonts w:ascii="Times New Roman" w:hAnsi="Times New Roman" w:cs="Times New Roman"/>
          <w:lang w:val="en-CA"/>
        </w:rPr>
      </w:pPr>
      <w:hyperlink r:id="rId8" w:history="1">
        <w:r w:rsidR="006131B8" w:rsidRPr="00E252D3">
          <w:rPr>
            <w:rStyle w:val="Hyperlink"/>
            <w:rFonts w:ascii="Times New Roman" w:hAnsi="Times New Roman" w:cs="Times New Roman"/>
            <w:lang w:val="en-CA"/>
          </w:rPr>
          <w:t>b.zandberg@mmiwg-ffada.ca</w:t>
        </w:r>
      </w:hyperlink>
      <w:r w:rsidR="006131B8">
        <w:rPr>
          <w:rFonts w:ascii="Times New Roman" w:hAnsi="Times New Roman" w:cs="Times New Roman"/>
          <w:lang w:val="en-CA"/>
        </w:rPr>
        <w:t xml:space="preserve"> </w:t>
      </w:r>
    </w:p>
    <w:p w:rsidR="006131B8" w:rsidRDefault="006131B8" w:rsidP="006131B8">
      <w:pPr>
        <w:spacing w:after="0" w:line="240" w:lineRule="auto"/>
        <w:rPr>
          <w:rFonts w:ascii="Times New Roman" w:hAnsi="Times New Roman" w:cs="Times New Roman"/>
          <w:lang w:val="en-CA"/>
        </w:rPr>
      </w:pPr>
    </w:p>
    <w:p w:rsidR="006131B8" w:rsidRDefault="00523536" w:rsidP="006131B8">
      <w:pPr>
        <w:spacing w:after="0" w:line="240" w:lineRule="auto"/>
        <w:rPr>
          <w:rFonts w:ascii="Times New Roman" w:hAnsi="Times New Roman" w:cs="Times New Roman"/>
          <w:b/>
          <w:lang w:val="en-CA"/>
        </w:rPr>
      </w:pPr>
      <w:r>
        <w:rPr>
          <w:rFonts w:ascii="Times New Roman" w:hAnsi="Times New Roman" w:cs="Times New Roman"/>
          <w:b/>
          <w:lang w:val="en-CA"/>
        </w:rPr>
        <w:t xml:space="preserve">Attention: </w:t>
      </w:r>
      <w:r>
        <w:rPr>
          <w:rFonts w:ascii="Times New Roman" w:hAnsi="Times New Roman" w:cs="Times New Roman"/>
          <w:b/>
          <w:lang w:val="en-CA"/>
        </w:rPr>
        <w:tab/>
        <w:t>Bryan Zandberg</w:t>
      </w:r>
      <w:bookmarkStart w:id="0" w:name="_GoBack"/>
      <w:bookmarkEnd w:id="0"/>
    </w:p>
    <w:p w:rsidR="006131B8" w:rsidRDefault="006131B8" w:rsidP="006131B8">
      <w:pPr>
        <w:spacing w:after="0" w:line="240" w:lineRule="auto"/>
        <w:ind w:left="1416" w:hanging="1416"/>
        <w:rPr>
          <w:rFonts w:ascii="Times New Roman" w:hAnsi="Times New Roman" w:cs="Times New Roman"/>
          <w:b/>
          <w:lang w:val="en-CA"/>
        </w:rPr>
      </w:pPr>
      <w:r>
        <w:rPr>
          <w:rFonts w:ascii="Times New Roman" w:hAnsi="Times New Roman" w:cs="Times New Roman"/>
          <w:b/>
          <w:lang w:val="en-CA"/>
        </w:rPr>
        <w:t>Object:</w:t>
      </w:r>
      <w:r>
        <w:rPr>
          <w:rFonts w:ascii="Times New Roman" w:hAnsi="Times New Roman" w:cs="Times New Roman"/>
          <w:b/>
          <w:lang w:val="en-CA"/>
        </w:rPr>
        <w:tab/>
        <w:t>Documents submitted according to Rule 33of the Legal Path on behalf of Femmes autochtones du Québec (FAQ)</w:t>
      </w:r>
    </w:p>
    <w:p w:rsidR="006131B8" w:rsidRDefault="006131B8" w:rsidP="006131B8">
      <w:pPr>
        <w:spacing w:after="0" w:line="240" w:lineRule="auto"/>
        <w:rPr>
          <w:rFonts w:ascii="Times New Roman" w:hAnsi="Times New Roman" w:cs="Times New Roman"/>
          <w:lang w:val="en-CA"/>
        </w:rPr>
      </w:pPr>
    </w:p>
    <w:p w:rsidR="006131B8" w:rsidRDefault="006131B8" w:rsidP="006131B8">
      <w:pPr>
        <w:spacing w:after="0" w:line="240" w:lineRule="auto"/>
        <w:rPr>
          <w:rFonts w:ascii="Times New Roman" w:hAnsi="Times New Roman" w:cs="Times New Roman"/>
          <w:lang w:val="en-CA"/>
        </w:rPr>
      </w:pPr>
    </w:p>
    <w:p w:rsidR="006131B8" w:rsidRDefault="006131B8" w:rsidP="006131B8">
      <w:pPr>
        <w:spacing w:after="0" w:line="240" w:lineRule="auto"/>
        <w:rPr>
          <w:rFonts w:ascii="Times New Roman" w:hAnsi="Times New Roman" w:cs="Times New Roman"/>
          <w:lang w:val="en-CA"/>
        </w:rPr>
      </w:pPr>
      <w:r w:rsidRPr="0081444C">
        <w:rPr>
          <w:rFonts w:ascii="Times New Roman" w:hAnsi="Times New Roman" w:cs="Times New Roman"/>
          <w:lang w:val="en-CA"/>
        </w:rPr>
        <w:t>Dear Registrar,</w:t>
      </w:r>
    </w:p>
    <w:p w:rsidR="006131B8" w:rsidRDefault="006131B8" w:rsidP="006131B8">
      <w:pPr>
        <w:spacing w:after="0" w:line="240" w:lineRule="auto"/>
        <w:rPr>
          <w:rFonts w:ascii="Times New Roman" w:hAnsi="Times New Roman" w:cs="Times New Roman"/>
          <w:lang w:val="en-CA"/>
        </w:rPr>
      </w:pPr>
      <w:r w:rsidRPr="0081444C">
        <w:rPr>
          <w:rFonts w:ascii="Times New Roman" w:hAnsi="Times New Roman" w:cs="Times New Roman"/>
          <w:lang w:val="en-CA"/>
        </w:rPr>
        <w:br/>
        <w:t xml:space="preserve">Please find below the list of documents submitted as references in </w:t>
      </w:r>
      <w:r>
        <w:rPr>
          <w:rFonts w:ascii="Times New Roman" w:hAnsi="Times New Roman" w:cs="Times New Roman"/>
          <w:lang w:val="en-CA"/>
        </w:rPr>
        <w:t>our Written submissions</w:t>
      </w:r>
      <w:r w:rsidRPr="0081444C">
        <w:rPr>
          <w:rFonts w:ascii="Times New Roman" w:hAnsi="Times New Roman" w:cs="Times New Roman"/>
          <w:lang w:val="en-CA"/>
        </w:rPr>
        <w:t>.</w:t>
      </w:r>
      <w:r>
        <w:rPr>
          <w:rFonts w:ascii="Times New Roman" w:hAnsi="Times New Roman" w:cs="Times New Roman"/>
          <w:lang w:val="en-CA"/>
        </w:rPr>
        <w:t xml:space="preserve"> Those references are submitted </w:t>
      </w:r>
      <w:r w:rsidRPr="00B356BA">
        <w:rPr>
          <w:rFonts w:ascii="Times New Roman" w:hAnsi="Times New Roman" w:cs="Times New Roman"/>
          <w:lang w:val="en-CA"/>
        </w:rPr>
        <w:t>pursuant to Rule 33 of the Legal Path: Rule of Respectful Practice.</w:t>
      </w:r>
      <w:r>
        <w:rPr>
          <w:rFonts w:ascii="Times New Roman" w:hAnsi="Times New Roman" w:cs="Times New Roman"/>
          <w:lang w:val="en-CA"/>
        </w:rPr>
        <w:t xml:space="preserve"> Those documents are in relation to the subject of violence against indigenous women</w:t>
      </w:r>
      <w:r w:rsidR="009666FA">
        <w:rPr>
          <w:rFonts w:ascii="Times New Roman" w:hAnsi="Times New Roman" w:cs="Times New Roman"/>
          <w:lang w:val="en-CA"/>
        </w:rPr>
        <w:t xml:space="preserve"> in Quebec</w:t>
      </w:r>
      <w:r>
        <w:rPr>
          <w:rFonts w:ascii="Times New Roman" w:hAnsi="Times New Roman" w:cs="Times New Roman"/>
          <w:lang w:val="en-CA"/>
        </w:rPr>
        <w:t>.</w:t>
      </w:r>
    </w:p>
    <w:p w:rsidR="006131B8" w:rsidRDefault="006131B8" w:rsidP="006131B8">
      <w:pPr>
        <w:spacing w:after="0" w:line="240" w:lineRule="auto"/>
        <w:rPr>
          <w:rFonts w:ascii="Times New Roman" w:hAnsi="Times New Roman" w:cs="Times New Roman"/>
          <w:lang w:val="en-CA"/>
        </w:rPr>
      </w:pPr>
    </w:p>
    <w:p w:rsidR="006131B8" w:rsidRDefault="006131B8" w:rsidP="006131B8">
      <w:pPr>
        <w:rPr>
          <w:rFonts w:ascii="Times New Roman" w:hAnsi="Times New Roman" w:cs="Times New Roman"/>
          <w:lang w:val="en"/>
        </w:rPr>
      </w:pPr>
      <w:r w:rsidRPr="0081444C">
        <w:rPr>
          <w:rFonts w:ascii="Times New Roman" w:hAnsi="Times New Roman" w:cs="Times New Roman"/>
          <w:lang w:val="en-CA"/>
        </w:rPr>
        <w:t xml:space="preserve">You will find </w:t>
      </w:r>
      <w:r>
        <w:rPr>
          <w:rFonts w:ascii="Times New Roman" w:hAnsi="Times New Roman" w:cs="Times New Roman"/>
          <w:lang w:val="en-CA"/>
        </w:rPr>
        <w:t xml:space="preserve">here </w:t>
      </w:r>
      <w:r w:rsidRPr="0081444C">
        <w:rPr>
          <w:rFonts w:ascii="Times New Roman" w:hAnsi="Times New Roman" w:cs="Times New Roman"/>
          <w:lang w:val="en-CA"/>
        </w:rPr>
        <w:t>the list of references that can be found online with their hyperlink</w:t>
      </w:r>
      <w:r>
        <w:rPr>
          <w:rFonts w:ascii="Times New Roman" w:hAnsi="Times New Roman" w:cs="Times New Roman"/>
          <w:lang w:val="en-CA"/>
        </w:rPr>
        <w:t>s</w:t>
      </w:r>
      <w:r w:rsidR="009666FA">
        <w:rPr>
          <w:rFonts w:ascii="Times New Roman" w:hAnsi="Times New Roman" w:cs="Times New Roman"/>
          <w:lang w:val="en-CA"/>
        </w:rPr>
        <w:t>.  I have also enclosed in this e-mail, the version of those documents that can be downloaded on a PDF version.</w:t>
      </w:r>
    </w:p>
    <w:p w:rsidR="006131B8" w:rsidRPr="000B24A5" w:rsidRDefault="006131B8" w:rsidP="006131B8">
      <w:pPr>
        <w:spacing w:after="0" w:line="240" w:lineRule="auto"/>
        <w:ind w:left="708"/>
        <w:rPr>
          <w:rFonts w:ascii="Times New Roman" w:eastAsia="Times New Roman" w:hAnsi="Times New Roman" w:cs="Times New Roman"/>
          <w:lang w:eastAsia="fr-CA"/>
        </w:rPr>
      </w:pPr>
      <w:r w:rsidRPr="008127FB">
        <w:rPr>
          <w:rFonts w:ascii="Times New Roman" w:eastAsia="Times New Roman" w:hAnsi="Times New Roman" w:cs="Times New Roman"/>
          <w:lang w:val="en-US" w:eastAsia="fr-CA"/>
        </w:rPr>
        <w:t>April 23, 2018, End of mission statement by Dubravka Šimonović, United Nations Special Rapporteur on Violence against women, its causes and consequences - Official visit to Canada</w:t>
      </w:r>
      <w:r w:rsidRPr="000B24A5">
        <w:rPr>
          <w:rFonts w:ascii="Times New Roman" w:eastAsia="Times New Roman" w:hAnsi="Times New Roman" w:cs="Times New Roman"/>
          <w:lang w:val="en-US" w:eastAsia="fr-CA"/>
        </w:rPr>
        <w:t>.</w:t>
      </w:r>
      <w:r>
        <w:rPr>
          <w:rFonts w:ascii="Times New Roman" w:eastAsia="Times New Roman" w:hAnsi="Times New Roman" w:cs="Times New Roman"/>
          <w:lang w:val="en-CA" w:eastAsia="fr-CA"/>
        </w:rPr>
        <w:t xml:space="preserve"> </w:t>
      </w:r>
      <w:r w:rsidRPr="000B24A5">
        <w:rPr>
          <w:rFonts w:ascii="Times New Roman" w:eastAsia="Times New Roman" w:hAnsi="Times New Roman" w:cs="Times New Roman"/>
          <w:lang w:eastAsia="fr-CA"/>
        </w:rPr>
        <w:t xml:space="preserve">En ligne : </w:t>
      </w:r>
      <w:hyperlink r:id="rId9" w:history="1">
        <w:r w:rsidRPr="000B24A5">
          <w:rPr>
            <w:rFonts w:ascii="Times New Roman" w:eastAsia="Times New Roman" w:hAnsi="Times New Roman" w:cs="Times New Roman"/>
            <w:color w:val="0563C1"/>
            <w:u w:val="single"/>
            <w:lang w:eastAsia="fr-CA"/>
          </w:rPr>
          <w:t>https://www.ohchr.org/EN/NewsEvents/Pages/DisplayNews.aspx?NewsID=22981&amp;LangID=E</w:t>
        </w:r>
      </w:hyperlink>
    </w:p>
    <w:p w:rsidR="006131B8" w:rsidRPr="000B24A5" w:rsidRDefault="006131B8" w:rsidP="006131B8">
      <w:pPr>
        <w:pStyle w:val="ListParagraph"/>
        <w:spacing w:after="0" w:line="240" w:lineRule="auto"/>
        <w:rPr>
          <w:rFonts w:ascii="Times New Roman" w:hAnsi="Times New Roman" w:cs="Times New Roman"/>
        </w:rPr>
      </w:pPr>
    </w:p>
    <w:p w:rsidR="006131B8" w:rsidRPr="000B24A5" w:rsidRDefault="006131B8" w:rsidP="006131B8">
      <w:pPr>
        <w:pStyle w:val="ListParagraph"/>
        <w:spacing w:after="0" w:line="240" w:lineRule="auto"/>
        <w:rPr>
          <w:rFonts w:ascii="Times New Roman" w:hAnsi="Times New Roman" w:cs="Times New Roman"/>
        </w:rPr>
      </w:pPr>
      <w:r w:rsidRPr="000B24A5">
        <w:rPr>
          <w:rFonts w:ascii="Times New Roman" w:hAnsi="Times New Roman" w:cs="Times New Roman"/>
        </w:rPr>
        <w:t xml:space="preserve">Commission Royale sur les peuples autochtones, Volume 1, Un passé, un avenir, p. 396 en ligne: </w:t>
      </w:r>
      <w:hyperlink r:id="rId10" w:history="1">
        <w:r w:rsidRPr="000B24A5">
          <w:rPr>
            <w:rStyle w:val="Hyperlink"/>
            <w:rFonts w:ascii="Times New Roman" w:hAnsi="Times New Roman" w:cs="Times New Roman"/>
          </w:rPr>
          <w:t>http://data2.archives.ca/e/e448/e011188231-01.pdf</w:t>
        </w:r>
      </w:hyperlink>
    </w:p>
    <w:p w:rsidR="006131B8" w:rsidRPr="000B24A5" w:rsidRDefault="006131B8" w:rsidP="006131B8">
      <w:pPr>
        <w:pStyle w:val="ListParagraph"/>
        <w:spacing w:after="0" w:line="240" w:lineRule="auto"/>
        <w:rPr>
          <w:rFonts w:ascii="Times New Roman" w:hAnsi="Times New Roman" w:cs="Times New Roman"/>
        </w:rPr>
      </w:pPr>
    </w:p>
    <w:p w:rsidR="006131B8" w:rsidRPr="008127FB" w:rsidRDefault="006131B8" w:rsidP="006131B8">
      <w:pPr>
        <w:spacing w:after="0" w:line="240" w:lineRule="auto"/>
        <w:ind w:left="708"/>
        <w:rPr>
          <w:rFonts w:ascii="Times New Roman" w:hAnsi="Times New Roman" w:cs="Times New Roman"/>
        </w:rPr>
      </w:pPr>
      <w:r w:rsidRPr="000B24A5">
        <w:rPr>
          <w:rFonts w:ascii="Times New Roman" w:hAnsi="Times New Roman" w:cs="Times New Roman"/>
          <w:lang w:val="en-US"/>
        </w:rPr>
        <w:t xml:space="preserve">CEDAW, </w:t>
      </w:r>
      <w:r w:rsidRPr="000B24A5">
        <w:rPr>
          <w:rFonts w:ascii="Times New Roman" w:hAnsi="Times New Roman" w:cs="Times New Roman"/>
          <w:i/>
          <w:lang w:val="en-US"/>
        </w:rPr>
        <w:t>Report of the inquiry concerning Canada of the Committee on the Elimination of Discrimination against Women under article 8 of the Optional Protocol to the Convention on the Elimination of All Forms of Discrimination against Women</w:t>
      </w:r>
      <w:r w:rsidRPr="000B24A5">
        <w:rPr>
          <w:rFonts w:ascii="Times New Roman" w:hAnsi="Times New Roman" w:cs="Times New Roman"/>
          <w:lang w:val="en-US"/>
        </w:rPr>
        <w:t xml:space="preserve">, UN Doc CEDAW/C/OP.8/CAN/1, para 158. </w:t>
      </w:r>
      <w:r w:rsidRPr="000B24A5">
        <w:rPr>
          <w:rFonts w:ascii="Times New Roman" w:hAnsi="Times New Roman" w:cs="Times New Roman"/>
        </w:rPr>
        <w:t xml:space="preserve">En ligne: </w:t>
      </w:r>
      <w:hyperlink r:id="rId11" w:history="1">
        <w:r w:rsidRPr="000B24A5">
          <w:rPr>
            <w:rStyle w:val="Hyperlink"/>
            <w:rFonts w:ascii="Times New Roman" w:hAnsi="Times New Roman" w:cs="Times New Roman"/>
          </w:rPr>
          <w:t>https://tbinternet.ohchr.org/Treaties/CEDAW/Shared Documents/CAN/CEDAW_C_OP-8_CAN_1_7643_E.pdf</w:t>
        </w:r>
      </w:hyperlink>
    </w:p>
    <w:p w:rsidR="006131B8" w:rsidRDefault="006131B8" w:rsidP="006131B8">
      <w:pPr>
        <w:spacing w:after="0" w:line="240" w:lineRule="auto"/>
        <w:ind w:firstLine="708"/>
        <w:rPr>
          <w:rFonts w:ascii="Times New Roman" w:hAnsi="Times New Roman" w:cs="Times New Roman"/>
        </w:rPr>
      </w:pPr>
    </w:p>
    <w:p w:rsidR="006131B8" w:rsidRDefault="006131B8" w:rsidP="006131B8">
      <w:pPr>
        <w:spacing w:after="0" w:line="240" w:lineRule="auto"/>
        <w:ind w:firstLine="708"/>
        <w:rPr>
          <w:rFonts w:ascii="Times New Roman" w:hAnsi="Times New Roman" w:cs="Times New Roman"/>
        </w:rPr>
      </w:pPr>
    </w:p>
    <w:p w:rsidR="006131B8" w:rsidRPr="000B24A5" w:rsidRDefault="006131B8" w:rsidP="006131B8">
      <w:pPr>
        <w:spacing w:after="0" w:line="240" w:lineRule="auto"/>
        <w:ind w:left="708"/>
        <w:rPr>
          <w:rFonts w:ascii="Times New Roman" w:hAnsi="Times New Roman" w:cs="Times New Roman"/>
        </w:rPr>
      </w:pPr>
      <w:r>
        <w:rPr>
          <w:rFonts w:ascii="Times New Roman" w:hAnsi="Times New Roman" w:cs="Times New Roman"/>
        </w:rPr>
        <w:lastRenderedPageBreak/>
        <w:t xml:space="preserve">FAQ, Kahnawake (2011) </w:t>
      </w:r>
      <w:r w:rsidRPr="000B24A5">
        <w:rPr>
          <w:rFonts w:ascii="Times New Roman" w:hAnsi="Times New Roman" w:cs="Times New Roman"/>
        </w:rPr>
        <w:t xml:space="preserve">L’approche autochtone en violence familiale, p.13. </w:t>
      </w:r>
      <w:r w:rsidRPr="0061272F">
        <w:rPr>
          <w:rFonts w:ascii="Times New Roman" w:hAnsi="Times New Roman" w:cs="Times New Roman"/>
        </w:rPr>
        <w:t>En ligne :</w:t>
      </w:r>
      <w:r w:rsidRPr="000B24A5">
        <w:rPr>
          <w:rFonts w:ascii="Times New Roman" w:hAnsi="Times New Roman" w:cs="Times New Roman"/>
        </w:rPr>
        <w:t xml:space="preserve"> </w:t>
      </w:r>
      <w:hyperlink r:id="rId12" w:history="1">
        <w:r w:rsidRPr="00E252D3">
          <w:rPr>
            <w:rStyle w:val="Hyperlink"/>
            <w:rFonts w:ascii="Times New Roman" w:hAnsi="Times New Roman" w:cs="Times New Roman"/>
          </w:rPr>
          <w:t>https://www.faq-qnw.org/wp-content/uploads/2016/10/Lapproche-autochtone-en-violence-familiale.pdf</w:t>
        </w:r>
      </w:hyperlink>
      <w:r>
        <w:rPr>
          <w:rFonts w:ascii="Times New Roman" w:hAnsi="Times New Roman" w:cs="Times New Roman"/>
        </w:rPr>
        <w:t xml:space="preserve"> </w:t>
      </w:r>
    </w:p>
    <w:p w:rsidR="006131B8" w:rsidRDefault="006131B8" w:rsidP="006131B8">
      <w:pPr>
        <w:pStyle w:val="ListParagraph"/>
        <w:spacing w:after="0" w:line="240" w:lineRule="auto"/>
        <w:rPr>
          <w:rFonts w:ascii="Times New Roman" w:hAnsi="Times New Roman" w:cs="Times New Roman"/>
        </w:rPr>
      </w:pPr>
    </w:p>
    <w:p w:rsidR="006131B8" w:rsidRDefault="006131B8" w:rsidP="006131B8">
      <w:pPr>
        <w:pStyle w:val="ListParagraph"/>
        <w:spacing w:after="0" w:line="240" w:lineRule="auto"/>
        <w:rPr>
          <w:rFonts w:ascii="Times New Roman" w:hAnsi="Times New Roman" w:cs="Times New Roman"/>
        </w:rPr>
      </w:pPr>
    </w:p>
    <w:p w:rsidR="006131B8" w:rsidRDefault="006131B8" w:rsidP="006131B8">
      <w:pPr>
        <w:pStyle w:val="ListParagraph"/>
        <w:spacing w:after="0" w:line="240" w:lineRule="auto"/>
        <w:rPr>
          <w:rFonts w:ascii="Times New Roman" w:hAnsi="Times New Roman" w:cs="Times New Roman"/>
        </w:rPr>
      </w:pPr>
      <w:r>
        <w:rPr>
          <w:rFonts w:ascii="Times New Roman" w:hAnsi="Times New Roman" w:cs="Times New Roman"/>
        </w:rPr>
        <w:t>FAQ, Kahnawake. (</w:t>
      </w:r>
      <w:r w:rsidRPr="000B24A5">
        <w:rPr>
          <w:rFonts w:ascii="Times New Roman" w:hAnsi="Times New Roman" w:cs="Times New Roman"/>
        </w:rPr>
        <w:t>2014</w:t>
      </w:r>
      <w:r>
        <w:rPr>
          <w:rFonts w:ascii="Times New Roman" w:hAnsi="Times New Roman" w:cs="Times New Roman"/>
        </w:rPr>
        <w:t>).</w:t>
      </w:r>
      <w:r w:rsidRPr="000B24A5">
        <w:rPr>
          <w:rFonts w:ascii="Times New Roman" w:hAnsi="Times New Roman" w:cs="Times New Roman"/>
        </w:rPr>
        <w:t xml:space="preserve"> </w:t>
      </w:r>
      <w:r w:rsidRPr="000B24A5">
        <w:rPr>
          <w:rFonts w:ascii="Times New Roman" w:hAnsi="Times New Roman" w:cs="Times New Roman"/>
          <w:i/>
        </w:rPr>
        <w:t>Les femmes autochtones et l’exploitation sexuelle</w:t>
      </w:r>
      <w:r w:rsidRPr="000B24A5">
        <w:rPr>
          <w:rFonts w:ascii="Times New Roman" w:hAnsi="Times New Roman" w:cs="Times New Roman"/>
        </w:rPr>
        <w:t>, Dans le cadre de la consultation du Comité́ interministériel du gouvernement du Québec sur l’exploitation sexuelle, p.</w:t>
      </w:r>
      <w:r>
        <w:rPr>
          <w:rFonts w:ascii="Times New Roman" w:hAnsi="Times New Roman" w:cs="Times New Roman"/>
        </w:rPr>
        <w:t>6-</w:t>
      </w:r>
      <w:r w:rsidRPr="000B24A5">
        <w:rPr>
          <w:rFonts w:ascii="Times New Roman" w:hAnsi="Times New Roman" w:cs="Times New Roman"/>
        </w:rPr>
        <w:t>7</w:t>
      </w:r>
      <w:r>
        <w:rPr>
          <w:rFonts w:ascii="Times New Roman" w:hAnsi="Times New Roman" w:cs="Times New Roman"/>
        </w:rPr>
        <w:t xml:space="preserve">. </w:t>
      </w:r>
      <w:r w:rsidRPr="0061272F">
        <w:rPr>
          <w:rFonts w:ascii="Times New Roman" w:hAnsi="Times New Roman" w:cs="Times New Roman"/>
        </w:rPr>
        <w:t>En ligne :</w:t>
      </w:r>
      <w:r>
        <w:rPr>
          <w:rFonts w:ascii="Times New Roman" w:hAnsi="Times New Roman" w:cs="Times New Roman"/>
        </w:rPr>
        <w:t xml:space="preserve"> </w:t>
      </w:r>
      <w:hyperlink r:id="rId13" w:history="1">
        <w:r w:rsidRPr="00E252D3">
          <w:rPr>
            <w:rStyle w:val="Hyperlink"/>
            <w:rFonts w:ascii="Times New Roman" w:hAnsi="Times New Roman" w:cs="Times New Roman"/>
          </w:rPr>
          <w:t>https://www.cerp.gouv.qc.ca/fileadmin/Fichiers_clients/Documents_deposes_a_la_Commission/P-830.pdf</w:t>
        </w:r>
      </w:hyperlink>
    </w:p>
    <w:p w:rsidR="006131B8" w:rsidRDefault="006131B8" w:rsidP="006131B8">
      <w:pPr>
        <w:pStyle w:val="ListParagraph"/>
        <w:spacing w:after="0" w:line="240" w:lineRule="auto"/>
        <w:rPr>
          <w:rFonts w:ascii="Times New Roman" w:hAnsi="Times New Roman" w:cs="Times New Roman"/>
        </w:rPr>
      </w:pPr>
    </w:p>
    <w:p w:rsidR="006131B8" w:rsidRDefault="006131B8" w:rsidP="006131B8">
      <w:pPr>
        <w:pStyle w:val="ListParagraph"/>
        <w:spacing w:after="0" w:line="240" w:lineRule="auto"/>
        <w:rPr>
          <w:rFonts w:ascii="Times New Roman" w:hAnsi="Times New Roman" w:cs="Times New Roman"/>
        </w:rPr>
      </w:pPr>
      <w:r>
        <w:rPr>
          <w:rFonts w:ascii="Times New Roman" w:hAnsi="Times New Roman" w:cs="Times New Roman"/>
        </w:rPr>
        <w:t xml:space="preserve">FAQ, </w:t>
      </w:r>
      <w:r w:rsidRPr="000B24A5">
        <w:rPr>
          <w:rFonts w:ascii="Times New Roman" w:hAnsi="Times New Roman" w:cs="Times New Roman"/>
        </w:rPr>
        <w:t>Kahnawake. (2015). Nānīawig Mā</w:t>
      </w:r>
      <w:r w:rsidRPr="0061272F">
        <w:rPr>
          <w:rFonts w:ascii="Times New Roman" w:hAnsi="Times New Roman" w:cs="Times New Roman"/>
        </w:rPr>
        <w:t xml:space="preserve">mawe Nīnawind. Debout et solidaires. Femmes autochtones disparues ou assassinées au Québec. En ligne : </w:t>
      </w:r>
      <w:hyperlink r:id="rId14" w:history="1">
        <w:r w:rsidRPr="0061272F">
          <w:rPr>
            <w:rStyle w:val="Hyperlink"/>
            <w:rFonts w:ascii="Times New Roman" w:hAnsi="Times New Roman" w:cs="Times New Roman"/>
          </w:rPr>
          <w:t>https://www.faq-qnw.org/wp-content/uploads/2016/09/RapportFADA-Copie.pdf</w:t>
        </w:r>
      </w:hyperlink>
      <w:r>
        <w:rPr>
          <w:rFonts w:ascii="Times New Roman" w:hAnsi="Times New Roman" w:cs="Times New Roman"/>
        </w:rPr>
        <w:t xml:space="preserve"> </w:t>
      </w:r>
    </w:p>
    <w:p w:rsidR="006131B8" w:rsidRDefault="006131B8" w:rsidP="006131B8">
      <w:pPr>
        <w:pStyle w:val="ListParagraph"/>
        <w:spacing w:after="0" w:line="240" w:lineRule="auto"/>
        <w:rPr>
          <w:rFonts w:ascii="Times New Roman" w:hAnsi="Times New Roman" w:cs="Times New Roman"/>
        </w:rPr>
      </w:pPr>
    </w:p>
    <w:p w:rsidR="006131B8" w:rsidRPr="0061272F" w:rsidRDefault="006131B8" w:rsidP="006131B8">
      <w:pPr>
        <w:pStyle w:val="ListParagraph"/>
        <w:spacing w:after="0" w:line="240" w:lineRule="auto"/>
        <w:rPr>
          <w:rFonts w:ascii="Times New Roman" w:hAnsi="Times New Roman" w:cs="Times New Roman"/>
        </w:rPr>
      </w:pPr>
      <w:r w:rsidRPr="0061272F">
        <w:rPr>
          <w:rFonts w:ascii="Times New Roman" w:hAnsi="Times New Roman" w:cs="Times New Roman"/>
        </w:rPr>
        <w:t>FAQ</w:t>
      </w:r>
      <w:r>
        <w:rPr>
          <w:rFonts w:ascii="Times New Roman" w:hAnsi="Times New Roman" w:cs="Times New Roman"/>
        </w:rPr>
        <w:t xml:space="preserve">, Kahnawake. (2018). </w:t>
      </w:r>
      <w:r w:rsidRPr="0061272F">
        <w:rPr>
          <w:rFonts w:ascii="Times New Roman" w:hAnsi="Times New Roman" w:cs="Times New Roman"/>
          <w:bCs/>
        </w:rPr>
        <w:t>Plan d’action des premières nations contre les agressions sexuelles</w:t>
      </w:r>
      <w:r>
        <w:rPr>
          <w:rFonts w:ascii="Times New Roman" w:hAnsi="Times New Roman" w:cs="Times New Roman"/>
          <w:bCs/>
        </w:rPr>
        <w:t>. En ligne :</w:t>
      </w:r>
      <w:r w:rsidRPr="0061272F">
        <w:rPr>
          <w:rFonts w:ascii="Times New Roman" w:hAnsi="Times New Roman" w:cs="Times New Roman"/>
        </w:rPr>
        <w:t xml:space="preserve"> </w:t>
      </w:r>
      <w:hyperlink r:id="rId15" w:history="1">
        <w:r w:rsidRPr="0061272F">
          <w:rPr>
            <w:rStyle w:val="Hyperlink"/>
            <w:rFonts w:ascii="Times New Roman" w:hAnsi="Times New Roman" w:cs="Times New Roman"/>
          </w:rPr>
          <w:t>https://www.faq-qnw.org/wp-content/uploads/2018/06/PLAN-DACTION_Fr-23-mai.pdf</w:t>
        </w:r>
      </w:hyperlink>
    </w:p>
    <w:p w:rsidR="006131B8" w:rsidRPr="000B24A5" w:rsidRDefault="006131B8" w:rsidP="006131B8">
      <w:pPr>
        <w:pStyle w:val="ListParagraph"/>
        <w:spacing w:after="0" w:line="240" w:lineRule="auto"/>
        <w:rPr>
          <w:rFonts w:ascii="Times New Roman" w:hAnsi="Times New Roman" w:cs="Times New Roman"/>
        </w:rPr>
      </w:pPr>
    </w:p>
    <w:p w:rsidR="006131B8" w:rsidRDefault="006131B8" w:rsidP="006131B8">
      <w:pPr>
        <w:pStyle w:val="ListParagraph"/>
        <w:spacing w:after="0" w:line="240" w:lineRule="auto"/>
        <w:rPr>
          <w:rFonts w:ascii="Times New Roman" w:hAnsi="Times New Roman" w:cs="Times New Roman"/>
        </w:rPr>
      </w:pPr>
      <w:r w:rsidRPr="000B24A5">
        <w:rPr>
          <w:rFonts w:ascii="Times New Roman" w:hAnsi="Times New Roman" w:cs="Times New Roman"/>
        </w:rPr>
        <w:t>Gouvernement de l’Ontario, Rapport de l’examen de l’indépendance des organismes de surveillance de police la police, L’honorable Micheal H. Tul</w:t>
      </w:r>
      <w:r>
        <w:rPr>
          <w:rFonts w:ascii="Times New Roman" w:hAnsi="Times New Roman" w:cs="Times New Roman"/>
        </w:rPr>
        <w:t>loch, E</w:t>
      </w:r>
      <w:r w:rsidRPr="000B24A5">
        <w:rPr>
          <w:rFonts w:ascii="Times New Roman" w:hAnsi="Times New Roman" w:cs="Times New Roman"/>
        </w:rPr>
        <w:t xml:space="preserve">n ligne : </w:t>
      </w:r>
      <w:hyperlink r:id="rId16" w:history="1">
        <w:r w:rsidRPr="00B765F4">
          <w:rPr>
            <w:rStyle w:val="Hyperlink"/>
            <w:rFonts w:ascii="Times New Roman" w:hAnsi="Times New Roman" w:cs="Times New Roman"/>
          </w:rPr>
          <w:t>https://www.attorneygeneral.jus.gov.on.ca/french/about/pubs/police_oversight_review/</w:t>
        </w:r>
      </w:hyperlink>
    </w:p>
    <w:p w:rsidR="006131B8" w:rsidRDefault="006131B8" w:rsidP="006131B8">
      <w:pPr>
        <w:pStyle w:val="ListParagraph"/>
        <w:spacing w:after="0" w:line="240" w:lineRule="auto"/>
        <w:rPr>
          <w:rFonts w:ascii="Times New Roman" w:hAnsi="Times New Roman" w:cs="Times New Roman"/>
        </w:rPr>
      </w:pPr>
    </w:p>
    <w:p w:rsidR="006131B8" w:rsidRPr="000B24A5" w:rsidRDefault="006131B8" w:rsidP="006131B8">
      <w:pPr>
        <w:pStyle w:val="ListParagraph"/>
        <w:spacing w:after="0" w:line="240" w:lineRule="auto"/>
        <w:rPr>
          <w:rFonts w:ascii="Times New Roman" w:hAnsi="Times New Roman" w:cs="Times New Roman"/>
        </w:rPr>
      </w:pPr>
      <w:r w:rsidRPr="000B24A5">
        <w:rPr>
          <w:rFonts w:ascii="Times New Roman" w:hAnsi="Times New Roman" w:cs="Times New Roman"/>
        </w:rPr>
        <w:t xml:space="preserve">Projet de Loi C-262 de Roméo Saganash, PL C-262, </w:t>
      </w:r>
      <w:r w:rsidRPr="0061272F">
        <w:rPr>
          <w:rFonts w:ascii="Times New Roman" w:hAnsi="Times New Roman" w:cs="Times New Roman"/>
          <w:i/>
        </w:rPr>
        <w:t>Loi visant à assurer l’harmonie des lois fédérales avec la Déclaration des Nations Unies sur les droits des peuples autochtones</w:t>
      </w:r>
      <w:r w:rsidRPr="000B24A5">
        <w:rPr>
          <w:rFonts w:ascii="Times New Roman" w:hAnsi="Times New Roman" w:cs="Times New Roman"/>
        </w:rPr>
        <w:t xml:space="preserve">,  1re session, 42e lég, 2016, Préambule (adopté par la Chambre des communes le 30 mai 2018) </w:t>
      </w:r>
      <w:r>
        <w:rPr>
          <w:rFonts w:ascii="Times New Roman" w:hAnsi="Times New Roman" w:cs="Times New Roman"/>
        </w:rPr>
        <w:t xml:space="preserve">En ligne : </w:t>
      </w:r>
      <w:hyperlink r:id="rId17" w:history="1">
        <w:r w:rsidRPr="00E252D3">
          <w:rPr>
            <w:rStyle w:val="Hyperlink"/>
            <w:rFonts w:ascii="Times New Roman" w:hAnsi="Times New Roman" w:cs="Times New Roman"/>
          </w:rPr>
          <w:t>http://www.parl.ca/Content/Bills/421/Private/C-262/C-262_3/C-262_3.PDF</w:t>
        </w:r>
      </w:hyperlink>
      <w:r>
        <w:rPr>
          <w:rFonts w:ascii="Times New Roman" w:hAnsi="Times New Roman" w:cs="Times New Roman"/>
        </w:rPr>
        <w:t xml:space="preserve"> </w:t>
      </w:r>
    </w:p>
    <w:p w:rsidR="006131B8" w:rsidRDefault="006131B8" w:rsidP="006131B8">
      <w:pPr>
        <w:pStyle w:val="ListParagraph"/>
        <w:spacing w:after="0" w:line="240" w:lineRule="auto"/>
        <w:rPr>
          <w:rFonts w:ascii="Times New Roman" w:hAnsi="Times New Roman" w:cs="Times New Roman"/>
        </w:rPr>
      </w:pPr>
    </w:p>
    <w:p w:rsidR="006131B8" w:rsidRDefault="006131B8" w:rsidP="006131B8">
      <w:pPr>
        <w:spacing w:after="0" w:line="240" w:lineRule="auto"/>
        <w:ind w:left="708"/>
        <w:rPr>
          <w:rFonts w:ascii="Times New Roman" w:hAnsi="Times New Roman" w:cs="Times New Roman"/>
        </w:rPr>
      </w:pPr>
      <w:r>
        <w:rPr>
          <w:rFonts w:ascii="Times New Roman" w:hAnsi="Times New Roman" w:cs="Times New Roman"/>
        </w:rPr>
        <w:t>Québec, 15 novembre 2016, Me Fannie Lafontaine :</w:t>
      </w:r>
      <w:r w:rsidRPr="00B765F4">
        <w:rPr>
          <w:rFonts w:ascii="Times New Roman" w:hAnsi="Times New Roman" w:cs="Times New Roman"/>
        </w:rPr>
        <w:t xml:space="preserve">Rapport de </w:t>
      </w:r>
      <w:r>
        <w:rPr>
          <w:rFonts w:ascii="Times New Roman" w:hAnsi="Times New Roman" w:cs="Times New Roman"/>
        </w:rPr>
        <w:t xml:space="preserve">l’observatrice civile indépendante, </w:t>
      </w:r>
      <w:r w:rsidRPr="00B765F4">
        <w:rPr>
          <w:rFonts w:ascii="Times New Roman" w:hAnsi="Times New Roman" w:cs="Times New Roman"/>
          <w:i/>
        </w:rPr>
        <w:t>Évaluation de l’intégrité et de l’impartialité des enquêtes du SPVM sur des allégations d’actes criminels visant des policiers de la SQ à l’encontre de femmes autochtones de Val-d’Or et d’ailleurs</w:t>
      </w:r>
      <w:r>
        <w:rPr>
          <w:rFonts w:ascii="Times New Roman" w:hAnsi="Times New Roman" w:cs="Times New Roman"/>
        </w:rPr>
        <w:t xml:space="preserve">, Phase 1 des enquêtes. En ligne : </w:t>
      </w:r>
      <w:hyperlink r:id="rId18" w:history="1">
        <w:r w:rsidRPr="00E252D3">
          <w:rPr>
            <w:rStyle w:val="Hyperlink"/>
            <w:rFonts w:ascii="Times New Roman" w:hAnsi="Times New Roman" w:cs="Times New Roman"/>
          </w:rPr>
          <w:t>https://www.securitepublique.gouv.qc.ca/fileadmin/Documents/ministere/rapports/rapport-observatrice-independante-enquete-spvm-sq.pdf</w:t>
        </w:r>
      </w:hyperlink>
      <w:r>
        <w:rPr>
          <w:rFonts w:ascii="Times New Roman" w:hAnsi="Times New Roman" w:cs="Times New Roman"/>
        </w:rPr>
        <w:t xml:space="preserve"> </w:t>
      </w:r>
    </w:p>
    <w:p w:rsidR="006131B8" w:rsidRDefault="006131B8" w:rsidP="006131B8">
      <w:pPr>
        <w:spacing w:after="0" w:line="240" w:lineRule="auto"/>
        <w:rPr>
          <w:rFonts w:ascii="Times New Roman" w:hAnsi="Times New Roman" w:cs="Times New Roman"/>
          <w:sz w:val="28"/>
        </w:rPr>
      </w:pPr>
    </w:p>
    <w:p w:rsidR="006131B8" w:rsidRDefault="006131B8" w:rsidP="006131B8">
      <w:pPr>
        <w:spacing w:after="0" w:line="240" w:lineRule="auto"/>
        <w:ind w:left="708"/>
        <w:rPr>
          <w:rFonts w:ascii="Times New Roman" w:hAnsi="Times New Roman" w:cs="Times New Roman"/>
          <w:sz w:val="24"/>
        </w:rPr>
      </w:pPr>
      <w:r w:rsidRPr="00B074C2">
        <w:rPr>
          <w:rFonts w:ascii="Times New Roman" w:hAnsi="Times New Roman" w:cs="Times New Roman"/>
          <w:sz w:val="24"/>
        </w:rPr>
        <w:t xml:space="preserve">Statistique Canada, La victimisation chez les Autochtones au Canada, 2014, par Jillian Boyce, n° de catalogue 85002—X, Ottawa, Statistique Canada, 2014. En ligne : </w:t>
      </w:r>
      <w:hyperlink r:id="rId19" w:history="1">
        <w:r w:rsidRPr="00E252D3">
          <w:rPr>
            <w:rStyle w:val="Hyperlink"/>
            <w:rFonts w:ascii="Times New Roman" w:hAnsi="Times New Roman" w:cs="Times New Roman"/>
            <w:sz w:val="24"/>
          </w:rPr>
          <w:t>https://www150.statcan.gc.ca/n1/pub/85-002-x/2016001/article/14631-fra.htm</w:t>
        </w:r>
      </w:hyperlink>
      <w:r>
        <w:rPr>
          <w:rFonts w:ascii="Times New Roman" w:hAnsi="Times New Roman" w:cs="Times New Roman"/>
          <w:sz w:val="24"/>
        </w:rPr>
        <w:t xml:space="preserve"> </w:t>
      </w:r>
    </w:p>
    <w:p w:rsidR="006131B8" w:rsidRDefault="006131B8" w:rsidP="006131B8">
      <w:pPr>
        <w:spacing w:after="0" w:line="240" w:lineRule="auto"/>
        <w:ind w:left="708"/>
        <w:rPr>
          <w:rFonts w:ascii="Times New Roman" w:hAnsi="Times New Roman" w:cs="Times New Roman"/>
          <w:sz w:val="24"/>
        </w:rPr>
      </w:pPr>
    </w:p>
    <w:p w:rsidR="006131B8" w:rsidRDefault="006131B8" w:rsidP="006131B8">
      <w:pPr>
        <w:ind w:left="708"/>
      </w:pPr>
      <w:r w:rsidRPr="003517A0">
        <w:rPr>
          <w:rFonts w:ascii="Times New Roman" w:hAnsi="Times New Roman" w:cs="Times New Roman"/>
        </w:rPr>
        <w:t>Radio-Canada, 26 septembre 2018, Le Parti québecois réitère sa promesse de créer un tribunal spécialisé pour les crimes sexuels</w:t>
      </w:r>
      <w:r>
        <w:rPr>
          <w:rFonts w:ascii="Times New Roman" w:hAnsi="Times New Roman" w:cs="Times New Roman"/>
        </w:rPr>
        <w:t xml:space="preserve"> en ligne : </w:t>
      </w:r>
      <w:hyperlink r:id="rId20" w:history="1">
        <w:r w:rsidRPr="00FC3C6C">
          <w:rPr>
            <w:rStyle w:val="Hyperlink"/>
            <w:rFonts w:ascii="Times New Roman" w:hAnsi="Times New Roman" w:cs="Times New Roman"/>
          </w:rPr>
          <w:t>https://ici.radio-canada.ca/nouvelle/1126313/veronique-hivon-parti-quebecois-agressions-sexuelles-chambre-specialisee</w:t>
        </w:r>
      </w:hyperlink>
    </w:p>
    <w:p w:rsidR="006131B8" w:rsidRPr="00B074C2" w:rsidRDefault="006131B8" w:rsidP="006131B8">
      <w:pPr>
        <w:spacing w:after="0" w:line="240" w:lineRule="auto"/>
        <w:rPr>
          <w:rFonts w:ascii="Times New Roman" w:hAnsi="Times New Roman" w:cs="Times New Roman"/>
          <w:sz w:val="24"/>
        </w:rPr>
      </w:pPr>
    </w:p>
    <w:p w:rsidR="006131B8" w:rsidRPr="003517A0" w:rsidRDefault="006131B8" w:rsidP="006131B8">
      <w:pPr>
        <w:spacing w:after="0" w:line="240" w:lineRule="auto"/>
        <w:ind w:left="708"/>
        <w:rPr>
          <w:rFonts w:ascii="Times New Roman" w:hAnsi="Times New Roman" w:cs="Times New Roman"/>
          <w:sz w:val="24"/>
          <w:szCs w:val="24"/>
          <w:lang w:val="en-US"/>
        </w:rPr>
      </w:pPr>
      <w:r w:rsidRPr="003517A0">
        <w:rPr>
          <w:rFonts w:ascii="Times New Roman" w:hAnsi="Times New Roman" w:cs="Times New Roman"/>
          <w:sz w:val="24"/>
          <w:szCs w:val="24"/>
          <w:lang w:val="en-US"/>
        </w:rPr>
        <w:t>April 13, 2018, CBC News, New legal supports for sex assault survivors fall short, advocates say, Launch of hotline in Quebec coincides with planned expansion of free legal advice in Ontario</w:t>
      </w:r>
    </w:p>
    <w:p w:rsidR="006131B8" w:rsidRPr="006131B8" w:rsidRDefault="0086125E" w:rsidP="006131B8">
      <w:pPr>
        <w:spacing w:after="0" w:line="240" w:lineRule="auto"/>
        <w:ind w:left="708"/>
        <w:rPr>
          <w:rFonts w:ascii="Times New Roman" w:hAnsi="Times New Roman" w:cs="Times New Roman"/>
          <w:sz w:val="24"/>
          <w:szCs w:val="24"/>
          <w:lang w:val="en-US"/>
        </w:rPr>
      </w:pPr>
      <w:hyperlink r:id="rId21" w:history="1">
        <w:r w:rsidR="006131B8" w:rsidRPr="006131B8">
          <w:rPr>
            <w:rStyle w:val="Hyperlink"/>
            <w:rFonts w:ascii="Times New Roman" w:hAnsi="Times New Roman" w:cs="Times New Roman"/>
            <w:sz w:val="24"/>
            <w:szCs w:val="24"/>
            <w:lang w:val="en-US"/>
          </w:rPr>
          <w:t>https://www.cbc.ca/news/canada/ottawa/legal-advice-sex-assault-survivors-1.4613574</w:t>
        </w:r>
      </w:hyperlink>
    </w:p>
    <w:p w:rsidR="006131B8" w:rsidRPr="006131B8" w:rsidRDefault="006131B8" w:rsidP="006131B8">
      <w:pPr>
        <w:spacing w:after="0" w:line="240" w:lineRule="auto"/>
        <w:ind w:left="708"/>
        <w:jc w:val="both"/>
        <w:rPr>
          <w:rFonts w:ascii="Times New Roman" w:hAnsi="Times New Roman" w:cs="Times New Roman"/>
          <w:lang w:val="en-US"/>
        </w:rPr>
      </w:pPr>
    </w:p>
    <w:p w:rsidR="006131B8" w:rsidRPr="006131B8" w:rsidRDefault="006131B8" w:rsidP="001A5D0A">
      <w:pPr>
        <w:spacing w:after="0" w:line="240" w:lineRule="auto"/>
        <w:jc w:val="both"/>
        <w:rPr>
          <w:rFonts w:ascii="Times New Roman" w:hAnsi="Times New Roman" w:cs="Times New Roman"/>
          <w:highlight w:val="yellow"/>
          <w:lang w:val="en-US"/>
        </w:rPr>
      </w:pPr>
    </w:p>
    <w:p w:rsidR="006131B8" w:rsidRPr="006920B6" w:rsidRDefault="006131B8" w:rsidP="006131B8">
      <w:pPr>
        <w:ind w:right="475"/>
        <w:jc w:val="both"/>
        <w:rPr>
          <w:rFonts w:ascii="Times New Roman" w:hAnsi="Times New Roman" w:cs="Times New Roman"/>
          <w:lang w:val="en-CA"/>
        </w:rPr>
      </w:pPr>
      <w:r w:rsidRPr="006920B6">
        <w:rPr>
          <w:rFonts w:ascii="Times New Roman" w:hAnsi="Times New Roman" w:cs="Times New Roman"/>
          <w:lang w:val="en-CA"/>
        </w:rPr>
        <w:t>Thanking you for your prompt attention to this matter, we remain,</w:t>
      </w:r>
    </w:p>
    <w:p w:rsidR="006131B8" w:rsidRPr="006920B6" w:rsidRDefault="006131B8" w:rsidP="006131B8">
      <w:pPr>
        <w:ind w:right="475"/>
        <w:rPr>
          <w:rFonts w:ascii="Times New Roman" w:hAnsi="Times New Roman" w:cs="Times New Roman"/>
          <w:lang w:val="en-CA"/>
        </w:rPr>
      </w:pPr>
    </w:p>
    <w:p w:rsidR="006131B8" w:rsidRPr="006920B6" w:rsidRDefault="006131B8" w:rsidP="006131B8">
      <w:pPr>
        <w:ind w:right="475"/>
        <w:rPr>
          <w:rFonts w:ascii="Times New Roman" w:hAnsi="Times New Roman" w:cs="Times New Roman"/>
          <w:lang w:val="en-US"/>
        </w:rPr>
      </w:pPr>
      <w:r w:rsidRPr="006920B6">
        <w:rPr>
          <w:rFonts w:ascii="Times New Roman" w:hAnsi="Times New Roman" w:cs="Times New Roman"/>
          <w:lang w:val="en-US"/>
        </w:rPr>
        <w:t>Yours truly,</w:t>
      </w:r>
    </w:p>
    <w:p w:rsidR="006131B8" w:rsidRPr="006920B6" w:rsidRDefault="006131B8" w:rsidP="006131B8">
      <w:pPr>
        <w:ind w:right="475"/>
        <w:jc w:val="both"/>
        <w:rPr>
          <w:rFonts w:ascii="Times New Roman" w:hAnsi="Times New Roman" w:cs="Times New Roman"/>
          <w:b/>
          <w:lang w:val="en-US"/>
        </w:rPr>
      </w:pPr>
      <w:r w:rsidRPr="006920B6">
        <w:rPr>
          <w:rFonts w:ascii="Times New Roman" w:hAnsi="Times New Roman" w:cs="Times New Roman"/>
          <w:b/>
          <w:noProof/>
          <w:lang w:eastAsia="fr-CA"/>
        </w:rPr>
        <w:drawing>
          <wp:inline distT="0" distB="0" distL="0" distR="0" wp14:anchorId="4907B1CD" wp14:editId="473CE262">
            <wp:extent cx="3183255" cy="741045"/>
            <wp:effectExtent l="0" t="0" r="0" b="0"/>
            <wp:docPr id="1" name="Image 1" descr="Signature Rainb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gnature Rainbow"/>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83255" cy="741045"/>
                    </a:xfrm>
                    <a:prstGeom prst="rect">
                      <a:avLst/>
                    </a:prstGeom>
                    <a:noFill/>
                    <a:ln>
                      <a:noFill/>
                    </a:ln>
                  </pic:spPr>
                </pic:pic>
              </a:graphicData>
            </a:graphic>
          </wp:inline>
        </w:drawing>
      </w:r>
    </w:p>
    <w:p w:rsidR="006131B8" w:rsidRPr="006920B6" w:rsidRDefault="006131B8" w:rsidP="006131B8">
      <w:pPr>
        <w:ind w:right="475"/>
        <w:jc w:val="both"/>
        <w:rPr>
          <w:rFonts w:ascii="Times New Roman" w:hAnsi="Times New Roman" w:cs="Times New Roman"/>
          <w:b/>
          <w:lang w:val="en-US" w:eastAsia="fr-CA"/>
        </w:rPr>
      </w:pPr>
      <w:r w:rsidRPr="006920B6">
        <w:rPr>
          <w:rFonts w:ascii="Times New Roman" w:hAnsi="Times New Roman" w:cs="Times New Roman"/>
          <w:b/>
          <w:lang w:val="en-US"/>
        </w:rPr>
        <w:t>M</w:t>
      </w:r>
      <w:r w:rsidRPr="006920B6">
        <w:rPr>
          <w:rFonts w:ascii="Times New Roman" w:hAnsi="Times New Roman" w:cs="Times New Roman"/>
          <w:b/>
          <w:vertAlign w:val="superscript"/>
          <w:lang w:val="en-US"/>
        </w:rPr>
        <w:t xml:space="preserve">e </w:t>
      </w:r>
      <w:r w:rsidRPr="006920B6">
        <w:rPr>
          <w:rFonts w:ascii="Times New Roman" w:hAnsi="Times New Roman" w:cs="Times New Roman"/>
          <w:b/>
          <w:lang w:val="en-US"/>
        </w:rPr>
        <w:t>Rainbow Miller, attorney</w:t>
      </w:r>
    </w:p>
    <w:p w:rsidR="006131B8" w:rsidRPr="00B63516" w:rsidRDefault="006131B8" w:rsidP="006131B8">
      <w:pPr>
        <w:spacing w:after="0" w:line="240" w:lineRule="auto"/>
        <w:ind w:left="708"/>
        <w:jc w:val="both"/>
        <w:rPr>
          <w:rFonts w:ascii="Times New Roman" w:hAnsi="Times New Roman" w:cs="Times New Roman"/>
        </w:rPr>
      </w:pPr>
    </w:p>
    <w:p w:rsidR="0069403F" w:rsidRDefault="0086125E"/>
    <w:sectPr w:rsidR="0069403F" w:rsidSect="0073589E">
      <w:headerReference w:type="even" r:id="rId23"/>
      <w:headerReference w:type="default" r:id="rId24"/>
      <w:footerReference w:type="even" r:id="rId25"/>
      <w:footerReference w:type="default" r:id="rId2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25E" w:rsidRDefault="0086125E" w:rsidP="006131B8">
      <w:pPr>
        <w:spacing w:after="0" w:line="240" w:lineRule="auto"/>
      </w:pPr>
      <w:r>
        <w:separator/>
      </w:r>
    </w:p>
  </w:endnote>
  <w:endnote w:type="continuationSeparator" w:id="0">
    <w:p w:rsidR="0086125E" w:rsidRDefault="0086125E" w:rsidP="0061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C7F" w:rsidRDefault="003A4C6D" w:rsidP="00E83C7F">
    <w:pPr>
      <w:pStyle w:val="Footer"/>
      <w:spacing w:before="360"/>
      <w:jc w:val="center"/>
      <w:rPr>
        <w:rFonts w:ascii="Book Antiqua" w:hAnsi="Book Antiqua" w:cs="Arial"/>
        <w:sz w:val="20"/>
      </w:rPr>
    </w:pPr>
    <w:r>
      <w:rPr>
        <w:rFonts w:ascii="Book Antiqua" w:hAnsi="Book Antiqua" w:cs="Arial"/>
        <w:sz w:val="20"/>
      </w:rPr>
      <w:t>10 Notre-Dame Street East, Suite 400 Montréal (Québec) H2Y 1B7</w:t>
    </w:r>
  </w:p>
  <w:p w:rsidR="00E83C7F" w:rsidRDefault="003A4C6D" w:rsidP="00E83C7F">
    <w:pPr>
      <w:pStyle w:val="Footer"/>
      <w:jc w:val="center"/>
      <w:rPr>
        <w:rFonts w:ascii="Book Antiqua" w:hAnsi="Book Antiqua" w:cs="Arial"/>
        <w:sz w:val="20"/>
      </w:rPr>
    </w:pPr>
    <w:r>
      <w:rPr>
        <w:rFonts w:ascii="Book Antiqua" w:hAnsi="Book Antiqua" w:cs="Arial"/>
        <w:sz w:val="20"/>
      </w:rPr>
      <w:t>Phone: (514) 393-3326 &amp; (514) 393-9555.  Fax: (514) 392-7766</w:t>
    </w:r>
  </w:p>
  <w:p w:rsidR="00E83C7F" w:rsidRDefault="003A4C6D" w:rsidP="00E83C7F">
    <w:pPr>
      <w:pStyle w:val="Footer"/>
      <w:jc w:val="center"/>
      <w:rPr>
        <w:rFonts w:ascii="Book Antiqua" w:hAnsi="Book Antiqua" w:cs="Arial"/>
        <w:sz w:val="20"/>
      </w:rPr>
    </w:pPr>
    <w:r>
      <w:rPr>
        <w:rFonts w:ascii="Book Antiqua" w:hAnsi="Book Antiqua" w:cs="Arial"/>
        <w:sz w:val="20"/>
      </w:rPr>
      <w:t>Email: eric.lepine@elepine.ca</w:t>
    </w:r>
  </w:p>
  <w:p w:rsidR="00E83C7F" w:rsidRPr="00E83C7F" w:rsidRDefault="003A4C6D" w:rsidP="00E83C7F">
    <w:pPr>
      <w:pStyle w:val="Footer"/>
      <w:jc w:val="center"/>
      <w:rPr>
        <w:rFonts w:ascii="Book Antiqua" w:hAnsi="Book Antiqua" w:cs="Arial"/>
        <w:sz w:val="20"/>
      </w:rPr>
    </w:pPr>
    <w:r>
      <w:rPr>
        <w:rFonts w:ascii="Book Antiqua" w:hAnsi="Book Antiqua" w:cs="Arial"/>
        <w:sz w:val="20"/>
      </w:rPr>
      <w:t>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B8" w:rsidRDefault="006131B8" w:rsidP="006131B8">
    <w:pPr>
      <w:pStyle w:val="Footer"/>
      <w:spacing w:before="360"/>
      <w:jc w:val="center"/>
      <w:rPr>
        <w:rFonts w:ascii="Book Antiqua" w:hAnsi="Book Antiqua" w:cs="Arial"/>
        <w:sz w:val="20"/>
      </w:rPr>
    </w:pPr>
    <w:r>
      <w:rPr>
        <w:rFonts w:ascii="Book Antiqua" w:hAnsi="Book Antiqua" w:cs="Arial"/>
        <w:sz w:val="20"/>
      </w:rPr>
      <w:t>10 Notre-Dame Street East, Suite 400 Montréal (Québec) H2Y 1B7</w:t>
    </w:r>
  </w:p>
  <w:p w:rsidR="006131B8" w:rsidRDefault="006131B8" w:rsidP="006131B8">
    <w:pPr>
      <w:pStyle w:val="Footer"/>
      <w:jc w:val="center"/>
      <w:rPr>
        <w:rFonts w:ascii="Book Antiqua" w:hAnsi="Book Antiqua" w:cs="Arial"/>
        <w:sz w:val="20"/>
      </w:rPr>
    </w:pPr>
    <w:r>
      <w:rPr>
        <w:rFonts w:ascii="Book Antiqua" w:hAnsi="Book Antiqua" w:cs="Arial"/>
        <w:sz w:val="20"/>
      </w:rPr>
      <w:t>Phone: (514) 393-3326 &amp; (514) 393-9555.  Fax: (514) 392-7766</w:t>
    </w:r>
  </w:p>
  <w:p w:rsidR="006131B8" w:rsidRDefault="006131B8" w:rsidP="006131B8">
    <w:pPr>
      <w:pStyle w:val="Footer"/>
      <w:jc w:val="center"/>
      <w:rPr>
        <w:rFonts w:ascii="Book Antiqua" w:hAnsi="Book Antiqua" w:cs="Arial"/>
        <w:sz w:val="20"/>
      </w:rPr>
    </w:pPr>
    <w:r>
      <w:rPr>
        <w:rFonts w:ascii="Book Antiqua" w:hAnsi="Book Antiqua" w:cs="Arial"/>
        <w:sz w:val="20"/>
      </w:rPr>
      <w:t>Email: eric.lepine@elepine.ca</w:t>
    </w:r>
  </w:p>
  <w:p w:rsidR="006131B8" w:rsidRPr="00E83C7F" w:rsidRDefault="006131B8" w:rsidP="006131B8">
    <w:pPr>
      <w:pStyle w:val="Footer"/>
      <w:jc w:val="center"/>
      <w:rPr>
        <w:rFonts w:ascii="Book Antiqua" w:hAnsi="Book Antiqua" w:cs="Arial"/>
        <w:sz w:val="20"/>
      </w:rPr>
    </w:pPr>
    <w:r>
      <w:rPr>
        <w:rFonts w:ascii="Book Antiqua" w:hAnsi="Book Antiqua" w:cs="Arial"/>
        <w:sz w:val="20"/>
      </w:rPr>
      <w:t>_____________________</w:t>
    </w:r>
  </w:p>
  <w:p w:rsidR="006131B8" w:rsidRDefault="006131B8" w:rsidP="006131B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25E" w:rsidRDefault="0086125E" w:rsidP="006131B8">
      <w:pPr>
        <w:spacing w:after="0" w:line="240" w:lineRule="auto"/>
      </w:pPr>
      <w:r>
        <w:separator/>
      </w:r>
    </w:p>
  </w:footnote>
  <w:footnote w:type="continuationSeparator" w:id="0">
    <w:p w:rsidR="0086125E" w:rsidRDefault="0086125E" w:rsidP="00613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C7F" w:rsidRDefault="003A4C6D" w:rsidP="00E83C7F">
    <w:pPr>
      <w:pStyle w:val="Header"/>
      <w:pBdr>
        <w:top w:val="threeDEngrave" w:sz="24" w:space="1" w:color="auto"/>
      </w:pBdr>
      <w:tabs>
        <w:tab w:val="clear" w:pos="4320"/>
        <w:tab w:val="clear" w:pos="8640"/>
      </w:tabs>
      <w:ind w:left="3119" w:right="3027"/>
      <w:jc w:val="center"/>
      <w:rPr>
        <w:b/>
        <w:bCs/>
        <w:sz w:val="32"/>
      </w:rPr>
    </w:pPr>
    <w:r>
      <w:rPr>
        <w:b/>
        <w:bCs/>
        <w:sz w:val="32"/>
      </w:rPr>
      <w:t>RAINBOW MILLER</w:t>
    </w:r>
  </w:p>
  <w:p w:rsidR="00E83C7F" w:rsidRDefault="003A4C6D" w:rsidP="00E83C7F">
    <w:pPr>
      <w:pStyle w:val="Header"/>
      <w:jc w:val="center"/>
      <w:rPr>
        <w:b/>
        <w:bCs/>
        <w:sz w:val="20"/>
      </w:rPr>
    </w:pPr>
    <w:r>
      <w:rPr>
        <w:b/>
        <w:bCs/>
        <w:sz w:val="20"/>
      </w:rPr>
      <w:t>ATTORNEY</w:t>
    </w:r>
  </w:p>
  <w:p w:rsidR="00E83C7F" w:rsidRDefault="0086125E" w:rsidP="00E83C7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B8" w:rsidRDefault="006131B8" w:rsidP="006131B8">
    <w:pPr>
      <w:pStyle w:val="Header"/>
      <w:pBdr>
        <w:top w:val="threeDEngrave" w:sz="24" w:space="1" w:color="auto"/>
      </w:pBdr>
      <w:tabs>
        <w:tab w:val="clear" w:pos="4320"/>
        <w:tab w:val="clear" w:pos="8640"/>
      </w:tabs>
      <w:ind w:left="3119" w:right="3027"/>
      <w:jc w:val="center"/>
      <w:rPr>
        <w:b/>
        <w:bCs/>
        <w:sz w:val="32"/>
      </w:rPr>
    </w:pPr>
    <w:r>
      <w:rPr>
        <w:b/>
        <w:bCs/>
        <w:sz w:val="32"/>
      </w:rPr>
      <w:t>RAINBOW MILLER</w:t>
    </w:r>
  </w:p>
  <w:p w:rsidR="006131B8" w:rsidRPr="006131B8" w:rsidRDefault="006131B8" w:rsidP="006131B8">
    <w:pPr>
      <w:pStyle w:val="Header"/>
      <w:jc w:val="center"/>
      <w:rPr>
        <w:b/>
        <w:bCs/>
        <w:sz w:val="20"/>
      </w:rPr>
    </w:pPr>
    <w:r>
      <w:rPr>
        <w:b/>
        <w:bCs/>
        <w:sz w:val="20"/>
      </w:rPr>
      <w:t>ATTORNEY</w:t>
    </w:r>
  </w:p>
  <w:p w:rsidR="0081444C" w:rsidRPr="00E83C7F" w:rsidRDefault="0086125E" w:rsidP="00E83C7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B8"/>
    <w:rsid w:val="001A5D0A"/>
    <w:rsid w:val="003A4C6D"/>
    <w:rsid w:val="004827A7"/>
    <w:rsid w:val="0051086F"/>
    <w:rsid w:val="00523536"/>
    <w:rsid w:val="006131B8"/>
    <w:rsid w:val="006E540B"/>
    <w:rsid w:val="0086125E"/>
    <w:rsid w:val="009666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B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1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31B8"/>
    <w:rPr>
      <w:sz w:val="22"/>
      <w:szCs w:val="22"/>
    </w:rPr>
  </w:style>
  <w:style w:type="paragraph" w:styleId="Footer">
    <w:name w:val="footer"/>
    <w:basedOn w:val="Normal"/>
    <w:link w:val="FooterChar"/>
    <w:uiPriority w:val="99"/>
    <w:unhideWhenUsed/>
    <w:rsid w:val="006131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31B8"/>
    <w:rPr>
      <w:sz w:val="22"/>
      <w:szCs w:val="22"/>
    </w:rPr>
  </w:style>
  <w:style w:type="character" w:styleId="Hyperlink">
    <w:name w:val="Hyperlink"/>
    <w:basedOn w:val="DefaultParagraphFont"/>
    <w:uiPriority w:val="99"/>
    <w:unhideWhenUsed/>
    <w:rsid w:val="006131B8"/>
    <w:rPr>
      <w:color w:val="0563C1" w:themeColor="hyperlink"/>
      <w:u w:val="single"/>
    </w:rPr>
  </w:style>
  <w:style w:type="character" w:styleId="FollowedHyperlink">
    <w:name w:val="FollowedHyperlink"/>
    <w:basedOn w:val="DefaultParagraphFont"/>
    <w:uiPriority w:val="99"/>
    <w:semiHidden/>
    <w:unhideWhenUsed/>
    <w:rsid w:val="006131B8"/>
    <w:rPr>
      <w:color w:val="954F72" w:themeColor="followedHyperlink"/>
      <w:u w:val="single"/>
    </w:rPr>
  </w:style>
  <w:style w:type="paragraph" w:styleId="ListParagraph">
    <w:name w:val="List Paragraph"/>
    <w:basedOn w:val="Normal"/>
    <w:uiPriority w:val="34"/>
    <w:qFormat/>
    <w:rsid w:val="006131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B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1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31B8"/>
    <w:rPr>
      <w:sz w:val="22"/>
      <w:szCs w:val="22"/>
    </w:rPr>
  </w:style>
  <w:style w:type="paragraph" w:styleId="Footer">
    <w:name w:val="footer"/>
    <w:basedOn w:val="Normal"/>
    <w:link w:val="FooterChar"/>
    <w:uiPriority w:val="99"/>
    <w:unhideWhenUsed/>
    <w:rsid w:val="006131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31B8"/>
    <w:rPr>
      <w:sz w:val="22"/>
      <w:szCs w:val="22"/>
    </w:rPr>
  </w:style>
  <w:style w:type="character" w:styleId="Hyperlink">
    <w:name w:val="Hyperlink"/>
    <w:basedOn w:val="DefaultParagraphFont"/>
    <w:uiPriority w:val="99"/>
    <w:unhideWhenUsed/>
    <w:rsid w:val="006131B8"/>
    <w:rPr>
      <w:color w:val="0563C1" w:themeColor="hyperlink"/>
      <w:u w:val="single"/>
    </w:rPr>
  </w:style>
  <w:style w:type="character" w:styleId="FollowedHyperlink">
    <w:name w:val="FollowedHyperlink"/>
    <w:basedOn w:val="DefaultParagraphFont"/>
    <w:uiPriority w:val="99"/>
    <w:semiHidden/>
    <w:unhideWhenUsed/>
    <w:rsid w:val="006131B8"/>
    <w:rPr>
      <w:color w:val="954F72" w:themeColor="followedHyperlink"/>
      <w:u w:val="single"/>
    </w:rPr>
  </w:style>
  <w:style w:type="paragraph" w:styleId="ListParagraph">
    <w:name w:val="List Paragraph"/>
    <w:basedOn w:val="Normal"/>
    <w:uiPriority w:val="34"/>
    <w:qFormat/>
    <w:rsid w:val="00613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zandberg@mmiwg-ffada.ca" TargetMode="External"/><Relationship Id="rId13" Type="http://schemas.openxmlformats.org/officeDocument/2006/relationships/hyperlink" Target="https://www.cerp.gouv.qc.ca/fileadmin/Fichiers_clients/Documents_deposes_a_la_Commission/P-830.pdf" TargetMode="External"/><Relationship Id="rId18" Type="http://schemas.openxmlformats.org/officeDocument/2006/relationships/hyperlink" Target="https://www.securitepublique.gouv.qc.ca/fileadmin/Documents/ministere/rapports/rapport-observatrice-independante-enquete-spvm-sq.pdf"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s://www.cbc.ca/news/canada/ottawa/legal-advice-sex-assault-survivors-1.4613574" TargetMode="External"/><Relationship Id="rId7" Type="http://schemas.openxmlformats.org/officeDocument/2006/relationships/endnotes" Target="endnotes.xml"/><Relationship Id="rId12" Type="http://schemas.openxmlformats.org/officeDocument/2006/relationships/hyperlink" Target="https://www.faq-qnw.org/wp-content/uploads/2016/10/Lapproche-autochtone-en-violence-familiale.pdf" TargetMode="External"/><Relationship Id="rId17" Type="http://schemas.openxmlformats.org/officeDocument/2006/relationships/hyperlink" Target="http://www.parl.ca/Content/Bills/421/Private/C-262/C-262_3/C-262_3.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ttorneygeneral.jus.gov.on.ca/french/about/pubs/police_oversight_review/" TargetMode="External"/><Relationship Id="rId20" Type="http://schemas.openxmlformats.org/officeDocument/2006/relationships/hyperlink" Target="https://ici.radio-canada.ca/nouvelle/1126313/veronique-hivon-parti-quebecois-agressions-sexuelles-chambre-specialis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binternet.ohchr.org/Treaties/CEDAW/Shared%20Documents/CAN/CEDAW_C_OP-8_CAN_1_7643_E.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aq-qnw.org/wp-content/uploads/2018/06/PLAN-DACTION_Fr-23-mai.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data2.archives.ca/e/e448/e011188231-01.pdf" TargetMode="External"/><Relationship Id="rId19" Type="http://schemas.openxmlformats.org/officeDocument/2006/relationships/hyperlink" Target="https://www150.statcan.gc.ca/n1/pub/85-002-x/2016001/article/14631-fra.htm" TargetMode="External"/><Relationship Id="rId4" Type="http://schemas.openxmlformats.org/officeDocument/2006/relationships/settings" Target="settings.xml"/><Relationship Id="rId9" Type="http://schemas.openxmlformats.org/officeDocument/2006/relationships/hyperlink" Target="https://www.ohchr.org/EN/NewsEvents/Pages/DisplayNews.aspx?NewsID=22981&amp;LangID=E" TargetMode="External"/><Relationship Id="rId14" Type="http://schemas.openxmlformats.org/officeDocument/2006/relationships/hyperlink" Target="https://www.faq-qnw.org/wp-content/uploads/2016/09/RapportFADA-Copie.pdf"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68BEC-C192-481F-B4AE-EBD853418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899</Words>
  <Characters>4946</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Rainbow Miller</dc:creator>
  <cp:keywords/>
  <dc:description/>
  <cp:lastModifiedBy>user 2</cp:lastModifiedBy>
  <cp:revision>5</cp:revision>
  <dcterms:created xsi:type="dcterms:W3CDTF">2018-12-08T17:31:00Z</dcterms:created>
  <dcterms:modified xsi:type="dcterms:W3CDTF">2018-12-10T04:29:00Z</dcterms:modified>
</cp:coreProperties>
</file>